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F3BF" w14:textId="1DA0DF7C" w:rsidR="009C28AE" w:rsidRDefault="003E48B9">
      <w:pPr>
        <w:spacing w:after="0" w:line="259" w:lineRule="auto"/>
        <w:ind w:left="118" w:firstLine="0"/>
        <w:jc w:val="center"/>
      </w:pPr>
      <w:r>
        <w:rPr>
          <w:b/>
          <w:noProof/>
          <w:sz w:val="28"/>
        </w:rPr>
        <w:drawing>
          <wp:inline distT="0" distB="0" distL="0" distR="0" wp14:anchorId="3FAA545D" wp14:editId="18F894E3">
            <wp:extent cx="3900055" cy="1322157"/>
            <wp:effectExtent l="0" t="0" r="571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228" cy="135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62FB" w14:textId="77C73909" w:rsidR="009C28AE" w:rsidRDefault="00113A13" w:rsidP="0079271C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14:paraId="1A153896" w14:textId="77777777" w:rsidR="009C28AE" w:rsidRDefault="00113A13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14:paraId="20A4BEDB" w14:textId="638EB2FB" w:rsidR="009C28AE" w:rsidRDefault="00113A13">
      <w:pPr>
        <w:pStyle w:val="Heading1"/>
        <w:ind w:left="58" w:right="2"/>
      </w:pPr>
      <w:r>
        <w:t xml:space="preserve">APPOINTMENT CANCELLATION/NO SHOW POLICY </w:t>
      </w:r>
    </w:p>
    <w:p w14:paraId="6B3AABC7" w14:textId="77777777" w:rsidR="009C28AE" w:rsidRDefault="00113A1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DCD16D" w14:textId="64E9D36E" w:rsidR="009C28AE" w:rsidRDefault="00113A13">
      <w:pPr>
        <w:ind w:left="0" w:firstLine="0"/>
      </w:pPr>
      <w:r>
        <w:t xml:space="preserve">Thank you for trusting </w:t>
      </w:r>
      <w:r w:rsidR="004507BD">
        <w:t>Heidi Lynn Yip, NP in Acute Care PLLC with your healthcare</w:t>
      </w:r>
      <w:r>
        <w:t xml:space="preserve">. </w:t>
      </w:r>
      <w:r w:rsidR="004507BD">
        <w:t xml:space="preserve"> </w:t>
      </w:r>
      <w:r>
        <w:t xml:space="preserve">When you schedule an appointment with </w:t>
      </w:r>
      <w:r w:rsidR="00105F90">
        <w:t>us</w:t>
      </w:r>
      <w:r w:rsidR="004507BD">
        <w:t xml:space="preserve">, </w:t>
      </w:r>
      <w:r>
        <w:t>we set aside enough time to provide you with the highest quality care. Should you need to cancel or reschedule an appointment</w:t>
      </w:r>
      <w:r w:rsidR="004507BD">
        <w:t>,</w:t>
      </w:r>
      <w:r>
        <w:t xml:space="preserve"> please contact our office as soon as possible, </w:t>
      </w:r>
      <w:r w:rsidR="00105F90">
        <w:t>but</w:t>
      </w:r>
      <w:r>
        <w:t xml:space="preserve"> no later than 24 hours prior to your scheduled appointment.</w:t>
      </w:r>
      <w:r w:rsidR="00AE192F">
        <w:t xml:space="preserve"> </w:t>
      </w:r>
      <w:r>
        <w:t xml:space="preserve"> This gives us time to schedule other patients who may be waiting for an appointment. Please see our </w:t>
      </w:r>
      <w:r w:rsidRPr="004507BD">
        <w:rPr>
          <w:b/>
          <w:bCs/>
          <w:i/>
          <w:iCs/>
        </w:rPr>
        <w:t>Appointment Cancellation/No Show Policy</w:t>
      </w:r>
      <w:r>
        <w:t xml:space="preserve"> below: </w:t>
      </w:r>
    </w:p>
    <w:p w14:paraId="665B1E3C" w14:textId="77777777" w:rsidR="009C28AE" w:rsidRDefault="00113A13">
      <w:pPr>
        <w:spacing w:after="0" w:line="259" w:lineRule="auto"/>
        <w:ind w:left="0" w:firstLine="0"/>
      </w:pPr>
      <w:r>
        <w:t xml:space="preserve"> </w:t>
      </w:r>
    </w:p>
    <w:p w14:paraId="6E54847E" w14:textId="2029D23E" w:rsidR="004507BD" w:rsidRDefault="004507BD" w:rsidP="004507BD">
      <w:pPr>
        <w:numPr>
          <w:ilvl w:val="0"/>
          <w:numId w:val="1"/>
        </w:numPr>
        <w:spacing w:after="0" w:line="239" w:lineRule="auto"/>
        <w:ind w:hanging="360"/>
      </w:pPr>
      <w:r>
        <w:t>Any</w:t>
      </w:r>
      <w:r w:rsidR="00113A13">
        <w:t xml:space="preserve"> </w:t>
      </w:r>
      <w:r w:rsidR="00113A13" w:rsidRPr="00671CC1">
        <w:rPr>
          <w:b/>
          <w:bCs/>
          <w:i/>
          <w:iCs/>
        </w:rPr>
        <w:t>established patient</w:t>
      </w:r>
      <w:r w:rsidR="00113A13">
        <w:t xml:space="preserve"> who fails to show or cancels/reschedules an appointment </w:t>
      </w:r>
      <w:r>
        <w:t xml:space="preserve">with less than </w:t>
      </w:r>
      <w:r w:rsidR="00113A13" w:rsidRPr="00671CC1">
        <w:rPr>
          <w:b/>
          <w:i/>
          <w:iCs/>
        </w:rPr>
        <w:t xml:space="preserve">24 </w:t>
      </w:r>
      <w:proofErr w:type="spellStart"/>
      <w:r w:rsidR="00113A13" w:rsidRPr="00671CC1">
        <w:rPr>
          <w:b/>
          <w:i/>
          <w:iCs/>
        </w:rPr>
        <w:t>hours notice</w:t>
      </w:r>
      <w:proofErr w:type="spellEnd"/>
      <w:r w:rsidR="00113A13">
        <w:t xml:space="preserve"> will be considered a </w:t>
      </w:r>
      <w:r>
        <w:rPr>
          <w:b/>
          <w:bCs/>
          <w:i/>
          <w:iCs/>
        </w:rPr>
        <w:t>NO SHOW</w:t>
      </w:r>
      <w:r>
        <w:t xml:space="preserve"> and charged a $25.00 fee.  The fee will be due </w:t>
      </w:r>
      <w:r w:rsidRPr="004507BD">
        <w:rPr>
          <w:b/>
          <w:bCs/>
          <w:i/>
          <w:iCs/>
        </w:rPr>
        <w:t>prior to the next appointment</w:t>
      </w:r>
      <w:r>
        <w:t xml:space="preserve"> </w:t>
      </w:r>
      <w:r w:rsidR="00671CC1">
        <w:t xml:space="preserve">(will </w:t>
      </w:r>
      <w:proofErr w:type="gramStart"/>
      <w:r w:rsidR="00671CC1">
        <w:t>accept</w:t>
      </w:r>
      <w:proofErr w:type="gramEnd"/>
      <w:r w:rsidR="00671CC1">
        <w:t xml:space="preserve"> at check-in) </w:t>
      </w:r>
      <w:r>
        <w:t xml:space="preserve">and is billed to the patient, not insurance.  </w:t>
      </w:r>
    </w:p>
    <w:p w14:paraId="3E3BC6FE" w14:textId="544CA6F7" w:rsidR="009C28AE" w:rsidRDefault="00113A13">
      <w:pPr>
        <w:spacing w:after="0" w:line="259" w:lineRule="auto"/>
        <w:ind w:left="0" w:firstLine="0"/>
      </w:pPr>
      <w:r>
        <w:t xml:space="preserve"> </w:t>
      </w:r>
    </w:p>
    <w:p w14:paraId="164DCE73" w14:textId="53063347" w:rsidR="009C28AE" w:rsidRDefault="004507BD">
      <w:pPr>
        <w:numPr>
          <w:ilvl w:val="0"/>
          <w:numId w:val="1"/>
        </w:numPr>
        <w:ind w:hanging="360"/>
      </w:pPr>
      <w:r>
        <w:t>3 no shows</w:t>
      </w:r>
      <w:r w:rsidR="00671CC1">
        <w:t xml:space="preserve"> for established patients will result in discharge from the practice.  </w:t>
      </w:r>
    </w:p>
    <w:p w14:paraId="41F5D2E4" w14:textId="77777777" w:rsidR="009C28AE" w:rsidRDefault="00113A13">
      <w:pPr>
        <w:spacing w:after="0" w:line="259" w:lineRule="auto"/>
        <w:ind w:left="0" w:firstLine="0"/>
      </w:pPr>
      <w:r>
        <w:t xml:space="preserve"> </w:t>
      </w:r>
    </w:p>
    <w:p w14:paraId="0EA848C0" w14:textId="61CA116B" w:rsidR="009C28AE" w:rsidRDefault="00113A13">
      <w:pPr>
        <w:numPr>
          <w:ilvl w:val="0"/>
          <w:numId w:val="1"/>
        </w:numPr>
        <w:ind w:hanging="360"/>
      </w:pPr>
      <w:r>
        <w:t xml:space="preserve">Any </w:t>
      </w:r>
      <w:r w:rsidRPr="00671CC1">
        <w:rPr>
          <w:b/>
          <w:bCs/>
          <w:i/>
          <w:iCs/>
        </w:rPr>
        <w:t>new patient</w:t>
      </w:r>
      <w:r>
        <w:t xml:space="preserve"> who fails to </w:t>
      </w:r>
      <w:proofErr w:type="gramStart"/>
      <w:r>
        <w:t>show for</w:t>
      </w:r>
      <w:proofErr w:type="gramEnd"/>
      <w:r>
        <w:t xml:space="preserve"> their initial visit will </w:t>
      </w:r>
      <w:r w:rsidR="00671CC1">
        <w:t xml:space="preserve">be charged a $40.00 fee due </w:t>
      </w:r>
      <w:r w:rsidR="00671CC1" w:rsidRPr="00671CC1">
        <w:rPr>
          <w:b/>
          <w:bCs/>
          <w:i/>
          <w:iCs/>
        </w:rPr>
        <w:t>prior to the next appointment</w:t>
      </w:r>
      <w:r>
        <w:t xml:space="preserve">.  </w:t>
      </w:r>
    </w:p>
    <w:p w14:paraId="065352A0" w14:textId="77777777" w:rsidR="00671CC1" w:rsidRDefault="00671CC1" w:rsidP="00671CC1">
      <w:pPr>
        <w:pStyle w:val="ListParagraph"/>
      </w:pPr>
    </w:p>
    <w:p w14:paraId="04A6994A" w14:textId="2FEA1677" w:rsidR="00671CC1" w:rsidRDefault="00671CC1">
      <w:pPr>
        <w:numPr>
          <w:ilvl w:val="0"/>
          <w:numId w:val="1"/>
        </w:numPr>
        <w:ind w:hanging="360"/>
      </w:pPr>
      <w:r>
        <w:t>2 no shows for an initial consultation will result in discharge from the practice.</w:t>
      </w:r>
    </w:p>
    <w:p w14:paraId="73509CEB" w14:textId="5E523C0C" w:rsidR="009C28AE" w:rsidRDefault="00113A13" w:rsidP="00671CC1">
      <w:pPr>
        <w:spacing w:after="0" w:line="259" w:lineRule="auto"/>
        <w:ind w:left="720" w:firstLine="0"/>
      </w:pPr>
      <w:r>
        <w:t xml:space="preserve"> </w:t>
      </w:r>
    </w:p>
    <w:p w14:paraId="76A0DF26" w14:textId="3DAEA28E" w:rsidR="009C28AE" w:rsidRDefault="00671CC1">
      <w:pPr>
        <w:numPr>
          <w:ilvl w:val="0"/>
          <w:numId w:val="1"/>
        </w:numPr>
        <w:ind w:hanging="360"/>
      </w:pPr>
      <w:r>
        <w:t xml:space="preserve">We will provide a courtesy reminder about your appointment, however </w:t>
      </w:r>
      <w:r>
        <w:rPr>
          <w:b/>
          <w:bCs/>
          <w:i/>
          <w:iCs/>
        </w:rPr>
        <w:t xml:space="preserve">failure to receive this reminder does not negate this policy. </w:t>
      </w:r>
    </w:p>
    <w:p w14:paraId="149DB7B5" w14:textId="77777777" w:rsidR="009C28AE" w:rsidRDefault="00113A13">
      <w:pPr>
        <w:spacing w:after="0" w:line="259" w:lineRule="auto"/>
        <w:ind w:left="0" w:firstLine="0"/>
      </w:pPr>
      <w:r>
        <w:t xml:space="preserve"> </w:t>
      </w:r>
    </w:p>
    <w:p w14:paraId="019D5AD2" w14:textId="5BD0C94A" w:rsidR="009C28AE" w:rsidRDefault="00113A13">
      <w:pPr>
        <w:ind w:left="0" w:firstLine="0"/>
      </w:pPr>
      <w:r>
        <w:t xml:space="preserve">We understand there may be times when </w:t>
      </w:r>
      <w:r w:rsidR="00671CC1">
        <w:t>extenuating circumstances do not allow you</w:t>
      </w:r>
      <w:r>
        <w:t xml:space="preserve"> </w:t>
      </w:r>
      <w:proofErr w:type="gramStart"/>
      <w:r>
        <w:t>keep</w:t>
      </w:r>
      <w:proofErr w:type="gramEnd"/>
      <w:r>
        <w:t xml:space="preserve"> your scheduled appointment. If </w:t>
      </w:r>
      <w:r w:rsidR="00671CC1">
        <w:t>this occurs, please</w:t>
      </w:r>
      <w:r>
        <w:t xml:space="preserve"> contact our </w:t>
      </w:r>
      <w:r w:rsidR="00671CC1">
        <w:t xml:space="preserve">office to determine if we </w:t>
      </w:r>
      <w:proofErr w:type="gramStart"/>
      <w:r w:rsidR="00671CC1">
        <w:t>are able to</w:t>
      </w:r>
      <w:proofErr w:type="gramEnd"/>
      <w:r>
        <w:t xml:space="preserve"> waive the </w:t>
      </w:r>
      <w:r w:rsidR="00671CC1">
        <w:t>n</w:t>
      </w:r>
      <w:r>
        <w:t xml:space="preserve">o </w:t>
      </w:r>
      <w:r w:rsidR="00671CC1">
        <w:t>s</w:t>
      </w:r>
      <w:r>
        <w:t xml:space="preserve">how fee. </w:t>
      </w:r>
      <w:r w:rsidR="00671CC1">
        <w:t xml:space="preserve"> If you do not reach </w:t>
      </w:r>
      <w:proofErr w:type="gramStart"/>
      <w:r w:rsidR="00671CC1">
        <w:t>anyone</w:t>
      </w:r>
      <w:proofErr w:type="gramEnd"/>
      <w:r w:rsidR="00671CC1">
        <w:t xml:space="preserve"> please leave a message or call again.  You may also send a message through the patient portal instead. </w:t>
      </w:r>
    </w:p>
    <w:p w14:paraId="2ADF1C20" w14:textId="09B1E980" w:rsidR="009C28AE" w:rsidRDefault="00113A13" w:rsidP="00F31512">
      <w:pPr>
        <w:spacing w:after="37" w:line="259" w:lineRule="auto"/>
        <w:ind w:left="0" w:firstLine="0"/>
      </w:pPr>
      <w:r>
        <w:t xml:space="preserve"> </w:t>
      </w:r>
      <w:r>
        <w:rPr>
          <w:b/>
          <w:sz w:val="24"/>
        </w:rPr>
        <w:t xml:space="preserve"> </w:t>
      </w:r>
    </w:p>
    <w:p w14:paraId="4C46CD15" w14:textId="5FA4B644" w:rsidR="009C28AE" w:rsidRDefault="00113A13">
      <w:pPr>
        <w:spacing w:after="0"/>
        <w:ind w:left="-5" w:hanging="10"/>
      </w:pPr>
      <w:r>
        <w:rPr>
          <w:b/>
          <w:sz w:val="24"/>
        </w:rPr>
        <w:t xml:space="preserve">I have read and understand the Appointment Cancellation/No Show Policy and agree to its terms. </w:t>
      </w:r>
    </w:p>
    <w:p w14:paraId="53366B78" w14:textId="77777777" w:rsidR="009C28AE" w:rsidRDefault="00113A1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69C5ABAA" w14:textId="77777777" w:rsidR="009C28AE" w:rsidRDefault="00113A1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F578720" w14:textId="77777777" w:rsidR="009C28AE" w:rsidRDefault="00113A1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BE7C5D2" w14:textId="5E6915D4" w:rsidR="009C28AE" w:rsidRDefault="00113A13">
      <w:pPr>
        <w:spacing w:after="0"/>
        <w:ind w:left="-5" w:hanging="10"/>
      </w:pPr>
      <w:r>
        <w:rPr>
          <w:b/>
          <w:sz w:val="24"/>
        </w:rPr>
        <w:t xml:space="preserve">________________________________                          </w:t>
      </w:r>
      <w:r w:rsidR="0080457B">
        <w:rPr>
          <w:b/>
          <w:sz w:val="24"/>
        </w:rPr>
        <w:t xml:space="preserve"> </w:t>
      </w:r>
      <w:r>
        <w:rPr>
          <w:b/>
          <w:sz w:val="24"/>
        </w:rPr>
        <w:t>____________________________</w:t>
      </w:r>
      <w:r w:rsidR="002213F5">
        <w:rPr>
          <w:b/>
          <w:sz w:val="24"/>
        </w:rPr>
        <w:t>___</w:t>
      </w:r>
      <w:r>
        <w:rPr>
          <w:b/>
          <w:sz w:val="24"/>
        </w:rPr>
        <w:t xml:space="preserve">_                                              </w:t>
      </w:r>
      <w:r w:rsidR="00F31512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        </w:t>
      </w:r>
      <w:r>
        <w:t xml:space="preserve">Signature                                                                                    Relationship to patient or self </w:t>
      </w:r>
    </w:p>
    <w:p w14:paraId="2C32D826" w14:textId="215033E0" w:rsidR="009C28AE" w:rsidRDefault="00113A13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359AEFB7" w14:textId="7837DE7D" w:rsidR="009C28AE" w:rsidRDefault="00113A13">
      <w:pPr>
        <w:tabs>
          <w:tab w:val="center" w:pos="4320"/>
          <w:tab w:val="center" w:pos="5040"/>
          <w:tab w:val="center" w:pos="5760"/>
          <w:tab w:val="center" w:pos="8400"/>
        </w:tabs>
        <w:spacing w:after="0"/>
        <w:ind w:left="-15" w:firstLine="0"/>
      </w:pPr>
      <w:r>
        <w:rPr>
          <w:b/>
          <w:sz w:val="24"/>
        </w:rPr>
        <w:t xml:space="preserve">________________________________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 w:rsidR="00D76DB4">
        <w:rPr>
          <w:b/>
          <w:sz w:val="24"/>
        </w:rPr>
        <w:t xml:space="preserve">     </w:t>
      </w:r>
      <w:r>
        <w:rPr>
          <w:b/>
          <w:sz w:val="24"/>
        </w:rPr>
        <w:t xml:space="preserve">________________________________ </w:t>
      </w:r>
    </w:p>
    <w:p w14:paraId="13EB0504" w14:textId="3EEEF297" w:rsidR="009C28AE" w:rsidRDefault="00113A1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</w:pPr>
      <w:r>
        <w:t xml:space="preserve">Printed Name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76DB4">
        <w:t xml:space="preserve">                    </w:t>
      </w:r>
      <w:r>
        <w:t xml:space="preserve">Date </w:t>
      </w:r>
    </w:p>
    <w:sectPr w:rsidR="009C28AE" w:rsidSect="0079271C"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359"/>
    <w:multiLevelType w:val="hybridMultilevel"/>
    <w:tmpl w:val="ED80EBAA"/>
    <w:lvl w:ilvl="0" w:tplc="79F2D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66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4C5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6F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4F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C7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AD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CFC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CAE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86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AE"/>
    <w:rsid w:val="000D695C"/>
    <w:rsid w:val="00105F90"/>
    <w:rsid w:val="00113A13"/>
    <w:rsid w:val="002213F5"/>
    <w:rsid w:val="003E48B9"/>
    <w:rsid w:val="004507BD"/>
    <w:rsid w:val="00671CC1"/>
    <w:rsid w:val="0079271C"/>
    <w:rsid w:val="0080457B"/>
    <w:rsid w:val="009C28AE"/>
    <w:rsid w:val="00AE192F"/>
    <w:rsid w:val="00D76DB4"/>
    <w:rsid w:val="00F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FE3"/>
  <w15:docId w15:val="{9C346507-8BFB-4EB8-B394-74BF964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7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Appointment No Show Policy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Appointment No Show Policy</dc:title>
  <dc:subject/>
  <dc:creator>sbh</dc:creator>
  <cp:keywords/>
  <cp:lastModifiedBy>Heidi Yip</cp:lastModifiedBy>
  <cp:revision>2</cp:revision>
  <dcterms:created xsi:type="dcterms:W3CDTF">2023-04-30T01:34:00Z</dcterms:created>
  <dcterms:modified xsi:type="dcterms:W3CDTF">2023-04-30T01:34:00Z</dcterms:modified>
</cp:coreProperties>
</file>